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B" w:rsidRPr="002C3B71" w:rsidRDefault="00CF44DB" w:rsidP="00CF4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3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Это необходимо знать. Легализация трудовых отношений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Лега</w:t>
      </w:r>
      <w:r w:rsidRPr="002C3B71">
        <w:rPr>
          <w:rFonts w:ascii="Times New Roman" w:eastAsia="Times New Roman" w:hAnsi="Times New Roman" w:cs="Times New Roman"/>
          <w:b/>
          <w:bCs/>
          <w:sz w:val="24"/>
          <w:szCs w:val="24"/>
        </w:rPr>
        <w:t>лизация трудовых отношений – это актуальная тема для граждан всей России и каждого региона в частности. Ни для кого не секрет, что многие работники получают заработную плату «белую» и заработную плату «чёрную». Все законные отчисления производятся именно с белой зарплаты, которая зачастую не превышает минимальный уровень, установленный по региону. Отсюда и низкие пенсии, низкие отпускные и пособия по нетрудоспособности.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За то, что работодатель уклоняется от надлежащего оформления трудовых отношений – заключения либо трудового, либо гражданско-правового договора со своим работником, — он может быть привлечён к ответственности по ст. 5. 27 </w:t>
      </w:r>
      <w:proofErr w:type="spellStart"/>
      <w:r w:rsidRPr="002C3B71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 РФ в 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 штрафа в размере до 200 тысяч рублей.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За уклонение от заключения трудовых договоров штрафы достигают 100 тыс. руб.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20 тыс. руб. – для компаний и их руководителей.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10 тыс. руб. — для индивидуальных предпринимателей.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При повторном нарушении наказание ожидает и работников: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— штраф для граждан составляет 5 тыс. руб.;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— руководителю компании грозит до трех лет дисквалификации, компании — штраф до 200 тыс. руб.; \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 — ИП — штраф до 40 тыс. руб.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Основная цель всё-таки защитить работников.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Каждый гражданин, который соглашается на «теневую» занятость, должен понимать, что есть свои минусы в отказе от официального трудоустройства:</w:t>
      </w:r>
    </w:p>
    <w:p w:rsidR="00CF44DB" w:rsidRPr="002C3B71" w:rsidRDefault="00CF44DB" w:rsidP="00CF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невозможность участия в государственных 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4DB" w:rsidRPr="002C3B71" w:rsidRDefault="00CF44DB" w:rsidP="00CF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невозможность получения государственной помощи и поддержки;</w:t>
      </w:r>
    </w:p>
    <w:p w:rsidR="00CF44DB" w:rsidRPr="002C3B71" w:rsidRDefault="00CF44DB" w:rsidP="00CF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невозможность оформления и получения кредитов и займов, в том числе и на покупку жилого помещения.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>Это очевидные минусы для «теневых» работников. Но есть существенный минус и для работодателя – он не может привлечь «теневого» работника к ответственности за нарушение дисциплины, распорядка дня, режима работы и отдыха.</w:t>
      </w:r>
    </w:p>
    <w:p w:rsidR="00CF44DB" w:rsidRPr="00CD5B3B" w:rsidRDefault="00CF44DB" w:rsidP="00CF44D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5B3B">
        <w:rPr>
          <w:rFonts w:ascii="Times New Roman" w:hAnsi="Times New Roman" w:cs="Times New Roman"/>
          <w:sz w:val="24"/>
          <w:szCs w:val="24"/>
        </w:rPr>
        <w:t>ля защиты своих интересов следует руководствоваться статьей 352</w:t>
      </w:r>
      <w:r w:rsidRPr="00CD5B3B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Федерации, согласно которой Вы имеете право на самозащиту, судебную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защиту и другие способы защиты:</w:t>
      </w:r>
    </w:p>
    <w:p w:rsidR="00CF44DB" w:rsidRPr="00FE2E09" w:rsidRDefault="00CF44DB" w:rsidP="00CF44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B3B">
        <w:rPr>
          <w:rFonts w:ascii="Times New Roman" w:hAnsi="Times New Roman" w:cs="Times New Roman"/>
          <w:sz w:val="24"/>
          <w:szCs w:val="24"/>
        </w:rPr>
        <w:t>в Государственную инспекцию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Республике Башкортостан</w:t>
      </w:r>
      <w:r w:rsidRPr="00CD5B3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09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Уфа, ул. Большая Гражданская, 24. </w:t>
      </w:r>
    </w:p>
    <w:p w:rsidR="00CF44DB" w:rsidRDefault="00CF44DB" w:rsidP="00CF44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5" w:history="1">
        <w:r w:rsidRPr="000A3809">
          <w:rPr>
            <w:rStyle w:val="a3"/>
            <w:rFonts w:ascii="Times New Roman" w:hAnsi="Times New Roman" w:cs="Times New Roman"/>
            <w:sz w:val="24"/>
            <w:szCs w:val="24"/>
          </w:rPr>
          <w:t>gitrbpost@gmail.com</w:t>
        </w:r>
      </w:hyperlink>
    </w:p>
    <w:p w:rsidR="00CF44DB" w:rsidRDefault="00CF44DB" w:rsidP="00CF44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Приемная тел./факс: 277-87-09, 223-68-74 </w:t>
      </w:r>
    </w:p>
    <w:p w:rsidR="00CF44DB" w:rsidRPr="00FE2E09" w:rsidRDefault="00CF44DB" w:rsidP="00CF44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>Информация по обращениям граждан тел.: 277-87-18</w:t>
      </w:r>
    </w:p>
    <w:p w:rsidR="00CF44DB" w:rsidRDefault="00CF44DB" w:rsidP="00CF44DB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Телефон "Горячей линии" по вопросам соблюдения трудового законодательства в отношении работников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E2E09">
        <w:rPr>
          <w:rFonts w:ascii="Times New Roman" w:hAnsi="Times New Roman" w:cs="Times New Roman"/>
          <w:sz w:val="24"/>
          <w:szCs w:val="24"/>
        </w:rPr>
        <w:t xml:space="preserve"> возраста 8(347)282-89-26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4DB" w:rsidRPr="00CD5B3B" w:rsidRDefault="00CF44DB" w:rsidP="00CF44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5B3B">
        <w:rPr>
          <w:rFonts w:ascii="Times New Roman" w:hAnsi="Times New Roman" w:cs="Times New Roman"/>
          <w:sz w:val="24"/>
          <w:szCs w:val="24"/>
        </w:rPr>
        <w:t xml:space="preserve">в  прокуратуру </w:t>
      </w:r>
      <w:r>
        <w:rPr>
          <w:rFonts w:ascii="Times New Roman" w:hAnsi="Times New Roman" w:cs="Times New Roman"/>
          <w:sz w:val="24"/>
          <w:szCs w:val="24"/>
        </w:rPr>
        <w:t>г.Кумертау</w:t>
      </w:r>
      <w:r w:rsidRPr="00CD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D5B3B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453300</w:t>
      </w:r>
      <w:r w:rsidRPr="00CD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г. Кумертау, ул. Комсомольская,16</w:t>
      </w:r>
      <w:r w:rsidRPr="00CD5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B3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приемной </w:t>
      </w:r>
      <w:r w:rsidRPr="00CD5B3B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34761</w:t>
      </w:r>
      <w:r w:rsidRPr="00CD5B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4-14-78.</w:t>
      </w:r>
      <w:r w:rsidRPr="00CD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2C3B71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может обезопасить себя гражданин?</w:t>
      </w:r>
      <w:r w:rsidRPr="002C3B7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требовать заключение трудового договора и перед подписанием внимательно его прочитать. В соответствии со статьей 67 ТК РФ трудовой договор заключается в письменной форме в двух экземплярах. Один экземпляр трудового договора передается работнику, другой хранится у работодателя. Работодатель обязан письменно оформить трудовой договор с работником не позднее трех рабочих дней со дня фактического допущения работника к работе.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граждане!</w:t>
      </w:r>
    </w:p>
    <w:p w:rsidR="00CF44DB" w:rsidRPr="002C3B71" w:rsidRDefault="00CF44DB" w:rsidP="00CF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7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Настаивайте на заключении с вами трудового договора и не соглашайтесь на оформление ваших трудовых отношений иными способами. Трудовой договор – основа соблюдения гарантий, указанных в ТК РФ.</w:t>
      </w:r>
    </w:p>
    <w:p w:rsidR="009C078B" w:rsidRDefault="009C078B"/>
    <w:sectPr w:rsidR="009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567"/>
    <w:multiLevelType w:val="multilevel"/>
    <w:tmpl w:val="29B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520F"/>
    <w:multiLevelType w:val="multilevel"/>
    <w:tmpl w:val="9C9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DB"/>
    <w:rsid w:val="009C078B"/>
    <w:rsid w:val="00C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rbp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2019-06-17T05:09:00Z</dcterms:created>
  <dcterms:modified xsi:type="dcterms:W3CDTF">2019-06-17T05:17:00Z</dcterms:modified>
</cp:coreProperties>
</file>