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и ответы по введению ответственности за парковку автомобилей на газонах и детских площадках - Закон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9.04.2019 г. № 95-з «О внесении изменений в Кодекс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 административных правонарушениях».</w:t>
      </w:r>
    </w:p>
    <w:p w:rsidR="00470927" w:rsidRDefault="0047092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Запрет парковки на газонах. Что произошло?</w:t>
      </w: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Депутаты Госсобрания Башкортостан ввели штрафы за парковку или проезд автомобилей по газонам, клумбам и детским площадкам. Штрафы такие:</w:t>
      </w:r>
    </w:p>
    <w:p w:rsidR="00470927" w:rsidRDefault="0014047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граждан – 1-2 тысячи рублей. </w:t>
      </w:r>
    </w:p>
    <w:p w:rsidR="00470927" w:rsidRDefault="0014047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должностных лиц 5-10 тысяч. </w:t>
      </w:r>
    </w:p>
    <w:p w:rsidR="00470927" w:rsidRDefault="0014047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юриди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ческих лиц 20-30 тысяч. </w:t>
      </w:r>
    </w:p>
    <w:p w:rsidR="00470927" w:rsidRDefault="001404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повторное нарушение придется оплачивать штраф фактически в двойном размере.</w:t>
      </w:r>
    </w:p>
    <w:p w:rsidR="00470927" w:rsidRDefault="0047092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Кто выписывает штрафы? </w:t>
      </w:r>
    </w:p>
    <w:p w:rsidR="00470927" w:rsidRPr="004D5D41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>закону, составляют протоколы и выписывают штрафы административные комиссии. Они есть в каждом муниципалитете. Телефон и адре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с административной комиссии </w:t>
      </w:r>
      <w:r w:rsidR="004D5D41" w:rsidRPr="004D5D4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Кумертау Республики Башкортостан 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D5D41" w:rsidRPr="004D5D41">
        <w:rPr>
          <w:rFonts w:ascii="Times New Roman" w:eastAsia="Times New Roman" w:hAnsi="Times New Roman" w:cs="Times New Roman"/>
          <w:sz w:val="28"/>
          <w:szCs w:val="28"/>
        </w:rPr>
        <w:t>8(906) 100-16-46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, она находится по адресу:  </w:t>
      </w:r>
      <w:r w:rsidR="004D5D41" w:rsidRPr="004D5D41">
        <w:rPr>
          <w:rFonts w:ascii="Times New Roman" w:eastAsia="Times New Roman" w:hAnsi="Times New Roman" w:cs="Times New Roman"/>
          <w:sz w:val="28"/>
          <w:szCs w:val="28"/>
        </w:rPr>
        <w:t>Республика Башкортостан, г.Кумертау, ул. Ленина, д.18, каб.420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927" w:rsidRPr="004D5D41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927" w:rsidRPr="004D5D41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Найти контакты административной комиссии любого другого города или района можно на сайте муниципалитета в разделе «Административная комиссия». </w:t>
      </w:r>
    </w:p>
    <w:p w:rsidR="00470927" w:rsidRDefault="00470927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FF00"/>
          <w:sz w:val="28"/>
          <w:szCs w:val="28"/>
        </w:rPr>
      </w:pPr>
    </w:p>
    <w:p w:rsidR="00470927" w:rsidRDefault="0047092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ли жителям сфотографировать автомобиль на газоне и прислать снимок, чтобы водителя оштрафовали? </w:t>
      </w:r>
    </w:p>
    <w:p w:rsidR="00470927" w:rsidRDefault="001404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можно. Фотографии или видео будут считаться доказательствами, это прописано в части 2 статьи 26.7 КоАП РФ. Но для этого нужно выполнить несколько условий: </w:t>
      </w:r>
    </w:p>
    <w:p w:rsidR="00470927" w:rsidRDefault="0014047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может быть анонимное обращение. Гражданину нужно будет заполнить специальный бланк (его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 скачать на сайте Госкомитета по юстиции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https://goskomjust.bashkortostan.ru/documents/active/218812/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где указать свои имя, фамилию, контактный телефон и электронную почту,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где и когда обнаружили нарушителя, на какой телефон сделали фото. </w:t>
      </w:r>
    </w:p>
    <w:p w:rsidR="00470927" w:rsidRDefault="0014047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или видео должны быть качественными. На них должно быть хорошо видно, что автомобиль стоит на газоне или детской площадке, должна быть географическая привязка (идеальный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 - табличка с названием улицы и номером дома), а также регистрационный номер машины. Если водитель оставил в салоне автомобиля записку с номером телефона для связи с ним, этот номер также необходимо зафиксировать.</w:t>
      </w:r>
    </w:p>
    <w:p w:rsidR="00470927" w:rsidRPr="004D5D41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D4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Заявление, фото и видео необходимо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 прислать на официальную электронную почту вашей административной комиссии </w:t>
      </w:r>
      <w:r w:rsidR="004D5D41" w:rsidRPr="004D5D41">
        <w:rPr>
          <w:rFonts w:ascii="Times New Roman" w:eastAsia="Times New Roman" w:hAnsi="Times New Roman" w:cs="Times New Roman"/>
          <w:sz w:val="28"/>
          <w:szCs w:val="28"/>
        </w:rPr>
        <w:t>52.</w:t>
      </w:r>
      <w:r w:rsidR="004D5D41" w:rsidRPr="004D5D41">
        <w:rPr>
          <w:rFonts w:ascii="Times New Roman" w:eastAsia="Times New Roman" w:hAnsi="Times New Roman" w:cs="Times New Roman"/>
          <w:sz w:val="28"/>
          <w:szCs w:val="28"/>
          <w:lang w:val="en-US"/>
        </w:rPr>
        <w:t>administrative@bashkortostan.ru</w:t>
      </w:r>
      <w:r w:rsidR="004D5D41" w:rsidRPr="004D5D41">
        <w:rPr>
          <w:rFonts w:ascii="Times New Roman" w:eastAsia="Times New Roman" w:hAnsi="Times New Roman" w:cs="Times New Roman"/>
          <w:sz w:val="28"/>
          <w:szCs w:val="28"/>
        </w:rPr>
        <w:t xml:space="preserve"> или принести лично по адресу:  Республика Башкортостан, г.Кумертау, ул. Ленина, д.18, каб.420</w:t>
      </w:r>
    </w:p>
    <w:p w:rsidR="00470927" w:rsidRDefault="0047092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927" w:rsidRDefault="001404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жители узнают, как разрешится их обращение?</w:t>
      </w:r>
    </w:p>
    <w:p w:rsidR="00470927" w:rsidRDefault="001404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 - официальное обращение, оно подпадает под закон «О порядке рассмотрения обращений граждан Российской Федерации», поэтому на почту или адрес, которые указаны в обращении, придет уведомление о принятом административной комиссией решении. </w:t>
      </w:r>
    </w:p>
    <w:p w:rsidR="00470927" w:rsidRDefault="0047092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Человек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одал машину по доверенности или ее угнали. Почему он должен теперь отвечать? </w:t>
      </w: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момент фотографирования машиной пользовался кто-то другой и это можно доказать, то штраф выпишут на непосредственного водителя. Это касается и каршеринговых компаний – есл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человек взял авто в аренду и оставил на клумбе, в компанию придет запрос, кто пользовался автомобилем в указанное время, а потом на имя арендатора придет штраф.   </w:t>
      </w:r>
    </w:p>
    <w:p w:rsidR="00470927" w:rsidRDefault="00470927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оплатить штраф в течение 20 дней, то будет 50% скидка? </w:t>
      </w: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Такая скидка есть за некоторые административные правонарушения в области дорожного движения, например, «Нарушение правил проезда перекрестков» или «Нарушение правил перевозки людей», но на штрафы за парковку на газоне эта скидка не распространяется. </w:t>
      </w:r>
    </w:p>
    <w:p w:rsidR="00470927" w:rsidRDefault="004709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Поче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 не прописали ответственность за наезд на другие объекты? Например, на тротуар.</w:t>
      </w: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Такой штраф уже есть. За стоянку на тротуаре полагается штраф тысяча рублей, а в Москве и Санкт-Петербурге – три тысячи. Это прописано в пункте 3 статьи 12.19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 об административных правонарушениях. Штрафы за такие правонарушения выписывают сотрудники ГИБДД. </w:t>
      </w:r>
    </w:p>
    <w:p w:rsidR="00470927" w:rsidRDefault="004709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0927" w:rsidRDefault="001404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Будет ли оцениваться ущерб, нанесенный автомобилем газону?</w:t>
      </w:r>
    </w:p>
    <w:p w:rsidR="00470927" w:rsidRDefault="001404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 ответственность по этой статье возникает независимо от размера причинённого 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рба.</w:t>
      </w:r>
    </w:p>
    <w:p w:rsidR="00470927" w:rsidRDefault="0047092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Куда будут эвакуировать автомобили со двора?</w:t>
      </w: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Их не будут увозить. За парковку на газоне водителя ждет штраф. </w:t>
      </w: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нарушений, из-за которых можно вызвать эвакуатор, прописан в статье 27.13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ениях. В него входит, например, парковка вторым рядом, в тоннеле, около пешеходного перехода, на трамвайных путях или на тротуаре, неисправность тормозной системы, а еще если водитель оказался пьяным или без прав. </w:t>
      </w:r>
    </w:p>
    <w:p w:rsidR="00470927" w:rsidRDefault="0047092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Есть ли какое-то мобильное приложение, 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ерез которое можно оставить жалобу? </w:t>
      </w: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 нет, но этот вариант прорабатывается. </w:t>
      </w:r>
    </w:p>
    <w:p w:rsidR="00470927" w:rsidRDefault="004709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понимается под словом «газон»? </w:t>
      </w: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законе есть такая формулировка термина: «озеленённая территория» - это «покрытая травянистой, цветочной и (или) древесно-кустарниковой растительностью поверхность земельного участка, имеющая ограничения в виде бортового камня (поребрика, бордюра)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граничащая с твердым покрытием пешеходных, велопешеходных и велосипедных дорожек, дорог (тротуаров, проезжей части обочины)». </w:t>
      </w:r>
    </w:p>
    <w:p w:rsidR="00470927" w:rsidRDefault="0014047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Единого понятия «газон» нет, каждый муниципалитет формулирует его сам и прописывает в «Правилах по благоустройству».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В Уфе,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имер, такой документ есть. Клумба, согласно </w:t>
      </w:r>
      <w:hyperlink r:id="rId6">
        <w:r>
          <w:rPr>
            <w:rFonts w:ascii="Times New Roman" w:eastAsia="Times New Roman" w:hAnsi="Times New Roman" w:cs="Times New Roman"/>
            <w:color w:val="131313"/>
            <w:sz w:val="28"/>
            <w:szCs w:val="28"/>
            <w:shd w:val="clear" w:color="auto" w:fill="F8F8F8"/>
          </w:rPr>
          <w:t>решению Горсовета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(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8F8F8"/>
          </w:rPr>
          <w:t>http://www.gor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8F8F8"/>
          </w:rPr>
          <w:t>sovet-ufa.ru/resheniyanew/?SECTION_ID=206&amp;ELEMENT_ID=5683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- это «травяной покров, созданный естественной травяной растительностью, посевом семян специально подобранных трав, являющийся фоном для посадок и парковых сооружений и самостоятельным элементом 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</w:rPr>
        <w:t>дшафтной композиции».</w:t>
      </w:r>
    </w:p>
    <w:p w:rsidR="00470927" w:rsidRDefault="004709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470927" w:rsidRDefault="001404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звонить, если есть вопросы?</w:t>
      </w:r>
    </w:p>
    <w:p w:rsidR="00470927" w:rsidRDefault="001404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любую информацию о новом законе можно у секретаря вашей административной комиссии по телефону </w:t>
      </w:r>
      <w:r w:rsidR="004D5D41" w:rsidRPr="004D5D41">
        <w:rPr>
          <w:rFonts w:ascii="Times New Roman" w:eastAsia="Times New Roman" w:hAnsi="Times New Roman" w:cs="Times New Roman"/>
          <w:sz w:val="28"/>
          <w:szCs w:val="28"/>
        </w:rPr>
        <w:t>8(906) 100-16-46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случае нарушений - звоните в отдел по работе с административными комиссиями Государственного комитета Республики Башкортостан по делам юстиции по телефону (347)218-10-34. </w:t>
      </w:r>
    </w:p>
    <w:p w:rsidR="00470927" w:rsidRDefault="004709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70927" w:rsidSect="0047092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7FF"/>
    <w:multiLevelType w:val="multilevel"/>
    <w:tmpl w:val="07280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3D11CBA"/>
    <w:multiLevelType w:val="multilevel"/>
    <w:tmpl w:val="8B8C10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0927"/>
    <w:rsid w:val="00140475"/>
    <w:rsid w:val="00470927"/>
    <w:rsid w:val="004D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709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709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709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709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709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709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0927"/>
  </w:style>
  <w:style w:type="table" w:customStyle="1" w:styleId="TableNormal">
    <w:name w:val="Table Normal"/>
    <w:rsid w:val="004709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709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709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sovet-ufa.ru/resheniyanew/?SECTION_ID=206&amp;ELEMENT_ID=5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sovet-ufa.ru/resheniyanew/?SECTION_ID=206&amp;ELEMENT_ID=5683" TargetMode="External"/><Relationship Id="rId5" Type="http://schemas.openxmlformats.org/officeDocument/2006/relationships/hyperlink" Target="https://goskomjust.bashkortostan.ru/documents/active/2188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2019-04-11T11:53:00Z</dcterms:created>
  <dcterms:modified xsi:type="dcterms:W3CDTF">2019-04-11T11:53:00Z</dcterms:modified>
</cp:coreProperties>
</file>